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550A" w14:textId="24A8060B" w:rsidR="00E07C1B" w:rsidRDefault="00E07C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5CFCABE3" w14:textId="5FD9199A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noProof/>
          <w:lang w:val="it-IT"/>
        </w:rPr>
        <w:drawing>
          <wp:inline distT="0" distB="0" distL="0" distR="0" wp14:anchorId="01FF515A" wp14:editId="70F961E6">
            <wp:extent cx="1592580" cy="2898496"/>
            <wp:effectExtent l="0" t="0" r="7620" b="0"/>
            <wp:docPr id="1" name="Immagine 1" descr="FILUMENA MARTURANO - Spietati - Recensioni e Novità sui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UMENA MARTURANO - Spietati - Recensioni e Novità sui Fil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897" cy="291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346BE" w14:textId="77777777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759639F2" w14:textId="2143AAFE" w:rsidR="00E07C1B" w:rsidRDefault="00A27085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FILUMENA MARTURANO</w:t>
      </w:r>
    </w:p>
    <w:p w14:paraId="3C039230" w14:textId="05DDDF59" w:rsidR="00C74DAA" w:rsidRDefault="00656AEF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COURAGE TO BE A WOMAN</w:t>
      </w:r>
    </w:p>
    <w:p w14:paraId="16DCEDD8" w14:textId="77777777" w:rsidR="00C74DAA" w:rsidRDefault="00C74DAA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14:paraId="0B4DE5B9" w14:textId="7CE8418B" w:rsidR="007D188B" w:rsidRDefault="002241DF" w:rsidP="002241DF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932E25">
        <w:rPr>
          <w:rFonts w:ascii="Times New Roman" w:hAnsi="Times New Roman" w:cs="Times New Roman"/>
          <w:b/>
          <w:sz w:val="28"/>
          <w:szCs w:val="28"/>
        </w:rPr>
        <w:t>EDUARDO DE FILIPPO</w:t>
      </w:r>
      <w:r w:rsidR="000C1C13">
        <w:rPr>
          <w:rFonts w:ascii="Times New Roman" w:hAnsi="Times New Roman" w:cs="Times New Roman"/>
          <w:b/>
          <w:sz w:val="28"/>
          <w:szCs w:val="28"/>
        </w:rPr>
        <w:t>:</w:t>
      </w:r>
      <w:r w:rsidR="00932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6AEF">
        <w:rPr>
          <w:rFonts w:ascii="Times New Roman" w:hAnsi="Times New Roman" w:cs="Times New Roman"/>
          <w:b/>
          <w:sz w:val="28"/>
          <w:szCs w:val="28"/>
        </w:rPr>
        <w:t>WHO IS</w:t>
      </w:r>
      <w:r w:rsidR="000C1C13">
        <w:rPr>
          <w:rFonts w:ascii="Times New Roman" w:hAnsi="Times New Roman" w:cs="Times New Roman"/>
          <w:b/>
          <w:sz w:val="28"/>
          <w:szCs w:val="28"/>
        </w:rPr>
        <w:t>…</w:t>
      </w:r>
    </w:p>
    <w:p w14:paraId="28D8E531" w14:textId="77777777" w:rsidR="000C1C13" w:rsidRDefault="000C1C13" w:rsidP="002241DF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0B185B0A" w14:textId="77777777" w:rsidR="0081228A" w:rsidRPr="0081228A" w:rsidRDefault="000C1C13" w:rsidP="0081228A">
      <w:pPr>
        <w:rPr>
          <w:rFonts w:ascii="Verdana" w:hAnsi="Verdana"/>
          <w:color w:val="222222"/>
          <w:sz w:val="26"/>
          <w:szCs w:val="26"/>
          <w:shd w:val="clear" w:color="auto" w:fill="FFFFFF"/>
        </w:rPr>
      </w:pPr>
      <w:r>
        <w:rPr>
          <w:rStyle w:val="Enfasigrassetto"/>
          <w:rFonts w:ascii="Verdana" w:hAnsi="Verdana"/>
          <w:color w:val="222222"/>
          <w:sz w:val="26"/>
          <w:szCs w:val="26"/>
          <w:shd w:val="clear" w:color="auto" w:fill="FFFFFF"/>
        </w:rPr>
        <w:t>Eduardo De Filippo</w:t>
      </w:r>
      <w:r>
        <w:rPr>
          <w:rFonts w:ascii="Verdana" w:hAnsi="Verdana"/>
          <w:color w:val="222222"/>
          <w:sz w:val="26"/>
          <w:szCs w:val="26"/>
          <w:shd w:val="clear" w:color="auto" w:fill="FFFFFF"/>
        </w:rPr>
        <w:t> </w:t>
      </w:r>
      <w:r w:rsidR="0081228A"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>was an actor, director, screenwriter, playwright, writer and poet from Naples. Awarded several prizes, he is considered one of the main characters of the Italian culture of the '900.</w:t>
      </w:r>
    </w:p>
    <w:p w14:paraId="356F8E43" w14:textId="1EA32653" w:rsidR="000C1C13" w:rsidRPr="000C1C13" w:rsidRDefault="0081228A" w:rsidP="000C1C13">
      <w:pPr>
        <w:widowControl w:val="0"/>
        <w:spacing w:line="360" w:lineRule="auto"/>
        <w:ind w:right="1723"/>
        <w:jc w:val="both"/>
        <w:rPr>
          <w:rStyle w:val="Enfasigrassetto"/>
          <w:rFonts w:ascii="Verdana" w:hAnsi="Verdana"/>
          <w:bCs w:val="0"/>
          <w:color w:val="222222"/>
          <w:sz w:val="26"/>
          <w:szCs w:val="26"/>
          <w:shd w:val="clear" w:color="auto" w:fill="FFFFFF"/>
        </w:rPr>
      </w:pPr>
      <w:r>
        <w:rPr>
          <w:rStyle w:val="Enfasigrassetto"/>
          <w:rFonts w:ascii="Verdana" w:hAnsi="Verdana"/>
          <w:bCs w:val="0"/>
          <w:color w:val="222222"/>
          <w:sz w:val="26"/>
          <w:szCs w:val="26"/>
          <w:shd w:val="clear" w:color="auto" w:fill="FFFFFF"/>
        </w:rPr>
        <w:t xml:space="preserve">Eduardo De Filippo: </w:t>
      </w:r>
      <w:r w:rsidRPr="0081228A">
        <w:rPr>
          <w:rStyle w:val="Enfasigrassetto"/>
          <w:rFonts w:ascii="Verdana" w:hAnsi="Verdana"/>
          <w:bCs w:val="0"/>
          <w:color w:val="222222"/>
          <w:sz w:val="26"/>
          <w:szCs w:val="26"/>
          <w:shd w:val="clear" w:color="auto" w:fill="FFFFFF"/>
        </w:rPr>
        <w:t>childhood</w:t>
      </w:r>
    </w:p>
    <w:p w14:paraId="3A60D504" w14:textId="77777777" w:rsidR="0081228A" w:rsidRPr="0081228A" w:rsidRDefault="0081228A" w:rsidP="0081228A">
      <w:pPr>
        <w:widowControl w:val="0"/>
        <w:spacing w:line="360" w:lineRule="auto"/>
        <w:ind w:right="1723"/>
        <w:jc w:val="both"/>
        <w:rPr>
          <w:rFonts w:ascii="Verdana" w:hAnsi="Verdana"/>
          <w:color w:val="222222"/>
          <w:sz w:val="26"/>
          <w:szCs w:val="26"/>
          <w:shd w:val="clear" w:color="auto" w:fill="FFFFFF"/>
        </w:rPr>
      </w:pPr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>Eduardo De Filippo was born in Naples on 24 May 1900 and died in Rome on 31 October 1984.</w:t>
      </w:r>
    </w:p>
    <w:p w14:paraId="545336D5" w14:textId="77777777" w:rsidR="0081228A" w:rsidRPr="0081228A" w:rsidRDefault="0081228A" w:rsidP="0081228A">
      <w:pPr>
        <w:widowControl w:val="0"/>
        <w:spacing w:line="360" w:lineRule="auto"/>
        <w:ind w:right="1723"/>
        <w:jc w:val="both"/>
        <w:rPr>
          <w:rFonts w:ascii="Verdana" w:hAnsi="Verdana"/>
          <w:color w:val="222222"/>
          <w:sz w:val="26"/>
          <w:szCs w:val="26"/>
          <w:shd w:val="clear" w:color="auto" w:fill="FFFFFF"/>
        </w:rPr>
      </w:pPr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 xml:space="preserve">Eduardo was born in the famous Via </w:t>
      </w:r>
      <w:proofErr w:type="spellStart"/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>Bausan</w:t>
      </w:r>
      <w:proofErr w:type="spellEnd"/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 xml:space="preserve"> to Luisa De Filippo, theatrical seamstress, and the great actor and director Eduardo </w:t>
      </w:r>
      <w:proofErr w:type="spellStart"/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>Scarpetta</w:t>
      </w:r>
      <w:proofErr w:type="spellEnd"/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 xml:space="preserve"> (father of the other brothers De Filippo).</w:t>
      </w:r>
      <w:r w:rsidRPr="0081228A">
        <w:t xml:space="preserve"> </w:t>
      </w:r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>Eduardo begins very early to limestone the theatrical and cinematographic scenes: the debut of the face par excellence of the Neapolitan theatrical art takes place at only 4 years, but not in Naples, but in Rome, at the Valle theatre, adhering to the chorus of an opera written by his father</w:t>
      </w:r>
      <w:r w:rsidR="000C1C13" w:rsidRPr="000C1C13">
        <w:rPr>
          <w:rFonts w:ascii="Verdana" w:hAnsi="Verdana"/>
          <w:color w:val="222222"/>
          <w:sz w:val="26"/>
          <w:szCs w:val="26"/>
          <w:shd w:val="clear" w:color="auto" w:fill="FFFFFF"/>
        </w:rPr>
        <w:t xml:space="preserve">. </w:t>
      </w:r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 xml:space="preserve">Then </w:t>
      </w:r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lastRenderedPageBreak/>
        <w:t>it is the turn for little Eduardo to participate, as an extra, in some comedies.</w:t>
      </w:r>
    </w:p>
    <w:p w14:paraId="027ACFCE" w14:textId="0DBEAD89" w:rsidR="000C1C13" w:rsidRDefault="0081228A" w:rsidP="0081228A">
      <w:pPr>
        <w:widowControl w:val="0"/>
        <w:spacing w:line="360" w:lineRule="auto"/>
        <w:ind w:right="1723"/>
        <w:jc w:val="both"/>
        <w:rPr>
          <w:rFonts w:ascii="Verdana" w:hAnsi="Verdana"/>
          <w:color w:val="222222"/>
          <w:sz w:val="26"/>
          <w:szCs w:val="26"/>
          <w:shd w:val="clear" w:color="auto" w:fill="FFFFFF"/>
        </w:rPr>
      </w:pPr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 xml:space="preserve">At the age of 11 he was placed in a boarding school, that of </w:t>
      </w:r>
      <w:proofErr w:type="spellStart"/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>Chierchia</w:t>
      </w:r>
      <w:proofErr w:type="spellEnd"/>
      <w:r w:rsidRPr="0081228A">
        <w:rPr>
          <w:rFonts w:ascii="Verdana" w:hAnsi="Verdana"/>
          <w:color w:val="222222"/>
          <w:sz w:val="26"/>
          <w:szCs w:val="26"/>
          <w:shd w:val="clear" w:color="auto" w:fill="FFFFFF"/>
        </w:rPr>
        <w:t xml:space="preserve"> in Naples, because his parents thought he was too turbulent and this is the reason for the decision. Two years later he decided to stop his studies.</w:t>
      </w:r>
    </w:p>
    <w:p w14:paraId="67142447" w14:textId="77777777" w:rsidR="0081228A" w:rsidRDefault="0081228A" w:rsidP="0081228A">
      <w:pPr>
        <w:widowControl w:val="0"/>
        <w:spacing w:line="360" w:lineRule="auto"/>
        <w:ind w:right="1723"/>
        <w:jc w:val="both"/>
        <w:rPr>
          <w:rFonts w:ascii="Verdana" w:hAnsi="Verdana"/>
          <w:color w:val="222222"/>
          <w:sz w:val="26"/>
          <w:szCs w:val="26"/>
          <w:shd w:val="clear" w:color="auto" w:fill="FFFFFF"/>
        </w:rPr>
      </w:pPr>
    </w:p>
    <w:p w14:paraId="2F5437A1" w14:textId="392751B1" w:rsidR="000C1C13" w:rsidRDefault="000E73DB" w:rsidP="000C1C13">
      <w:pPr>
        <w:widowControl w:val="0"/>
        <w:spacing w:line="360" w:lineRule="auto"/>
        <w:ind w:right="1723"/>
        <w:jc w:val="both"/>
        <w:rPr>
          <w:rFonts w:ascii="Verdana" w:hAnsi="Verdana"/>
          <w:color w:val="222222"/>
          <w:sz w:val="26"/>
          <w:szCs w:val="26"/>
          <w:shd w:val="clear" w:color="auto" w:fill="FFFFFF"/>
        </w:rPr>
      </w:pPr>
      <w:hyperlink r:id="rId7" w:history="1">
        <w:r w:rsidRPr="004C6EB7">
          <w:rPr>
            <w:rStyle w:val="Collegamentoipertestuale"/>
            <w:rFonts w:ascii="Verdana" w:hAnsi="Verdana"/>
            <w:sz w:val="26"/>
            <w:szCs w:val="26"/>
            <w:shd w:val="clear" w:color="auto" w:fill="FFFFFF"/>
          </w:rPr>
          <w:t>https://www.historypage.it/biographies-of-eduardo-peppino-and-titina-de-filippo/</w:t>
        </w:r>
      </w:hyperlink>
    </w:p>
    <w:p w14:paraId="63B66BA9" w14:textId="77777777" w:rsidR="000E73DB" w:rsidRDefault="000E73DB" w:rsidP="000C1C13">
      <w:pPr>
        <w:widowControl w:val="0"/>
        <w:spacing w:line="360" w:lineRule="auto"/>
        <w:ind w:right="1723"/>
        <w:jc w:val="both"/>
        <w:rPr>
          <w:rFonts w:ascii="Verdana" w:hAnsi="Verdana"/>
          <w:color w:val="222222"/>
          <w:sz w:val="26"/>
          <w:szCs w:val="26"/>
          <w:shd w:val="clear" w:color="auto" w:fill="FFFFFF"/>
        </w:rPr>
      </w:pPr>
    </w:p>
    <w:p w14:paraId="4AAE7B89" w14:textId="77777777" w:rsidR="000C1C13" w:rsidRPr="000C1C13" w:rsidRDefault="000C1C13" w:rsidP="000C1C13">
      <w:pPr>
        <w:widowControl w:val="0"/>
        <w:spacing w:line="360" w:lineRule="auto"/>
        <w:ind w:right="1723"/>
        <w:jc w:val="both"/>
        <w:rPr>
          <w:rFonts w:ascii="Verdana" w:hAnsi="Verdana"/>
          <w:color w:val="222222"/>
          <w:sz w:val="26"/>
          <w:szCs w:val="26"/>
          <w:shd w:val="clear" w:color="auto" w:fill="FFFFFF"/>
        </w:rPr>
      </w:pPr>
    </w:p>
    <w:sectPr w:rsidR="000C1C13" w:rsidRPr="000C1C13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147923">
    <w:abstractNumId w:val="0"/>
  </w:num>
  <w:num w:numId="2" w16cid:durableId="474567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5464E"/>
    <w:rsid w:val="00095D64"/>
    <w:rsid w:val="000C1C13"/>
    <w:rsid w:val="000E73DB"/>
    <w:rsid w:val="001F24BE"/>
    <w:rsid w:val="002241DF"/>
    <w:rsid w:val="002271D4"/>
    <w:rsid w:val="002A1246"/>
    <w:rsid w:val="002B64ED"/>
    <w:rsid w:val="00332851"/>
    <w:rsid w:val="003A2CAD"/>
    <w:rsid w:val="00447CC3"/>
    <w:rsid w:val="004D2901"/>
    <w:rsid w:val="004E3A2A"/>
    <w:rsid w:val="00581211"/>
    <w:rsid w:val="00656AEF"/>
    <w:rsid w:val="00750B8C"/>
    <w:rsid w:val="007C2293"/>
    <w:rsid w:val="007D188B"/>
    <w:rsid w:val="0081228A"/>
    <w:rsid w:val="00821AA1"/>
    <w:rsid w:val="0089419F"/>
    <w:rsid w:val="00896CF9"/>
    <w:rsid w:val="00932E25"/>
    <w:rsid w:val="009679EA"/>
    <w:rsid w:val="00A27085"/>
    <w:rsid w:val="00A4252A"/>
    <w:rsid w:val="00B1056B"/>
    <w:rsid w:val="00B25DCE"/>
    <w:rsid w:val="00BE0F15"/>
    <w:rsid w:val="00C74DAA"/>
    <w:rsid w:val="00CC55F2"/>
    <w:rsid w:val="00CF65B9"/>
    <w:rsid w:val="00D22C65"/>
    <w:rsid w:val="00DE66B1"/>
    <w:rsid w:val="00E07C1B"/>
    <w:rsid w:val="00E10EB4"/>
    <w:rsid w:val="00E41016"/>
    <w:rsid w:val="00E4253C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25DCE"/>
    <w:rPr>
      <w:b/>
      <w:bCs/>
    </w:rPr>
  </w:style>
  <w:style w:type="character" w:styleId="Enfasicorsivo">
    <w:name w:val="Emphasis"/>
    <w:basedOn w:val="Carpredefinitoparagrafo"/>
    <w:uiPriority w:val="20"/>
    <w:qFormat/>
    <w:rsid w:val="002241DF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C1C1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73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7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0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95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498482">
                                      <w:marLeft w:val="-360"/>
                                      <w:marRight w:val="-360"/>
                                      <w:marTop w:val="27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25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0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753602">
                                                  <w:marLeft w:val="0"/>
                                                  <w:marRight w:val="0"/>
                                                  <w:marTop w:val="31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484477">
                                                      <w:marLeft w:val="458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506438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600"/>
                                                          <w:marBottom w:val="57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714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561164">
                                                      <w:marLeft w:val="-45"/>
                                                      <w:marRight w:val="-4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36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096297">
                                                              <w:marLeft w:val="45"/>
                                                              <w:marRight w:val="27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single" w:sz="6" w:space="0" w:color="000000"/>
                                                                <w:left w:val="single" w:sz="6" w:space="0" w:color="000000"/>
                                                                <w:bottom w:val="single" w:sz="6" w:space="0" w:color="000000"/>
                                                                <w:right w:val="single" w:sz="6" w:space="0" w:color="000000"/>
                                                              </w:divBdr>
                                                              <w:divsChild>
                                                                <w:div w:id="34083188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000000"/>
                                                                    <w:left w:val="none" w:sz="0" w:space="9" w:color="000000"/>
                                                                    <w:bottom w:val="none" w:sz="0" w:space="0" w:color="000000"/>
                                                                    <w:right w:val="none" w:sz="0" w:space="13" w:color="000000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3722413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516EAB"/>
                                                                <w:left w:val="single" w:sz="2" w:space="9" w:color="516EAB"/>
                                                                <w:bottom w:val="single" w:sz="6" w:space="0" w:color="516EAB"/>
                                                                <w:right w:val="single" w:sz="6" w:space="13" w:color="516EAB"/>
                                                              </w:divBdr>
                                                            </w:div>
                                                            <w:div w:id="1673529726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29C5F6"/>
                                                                <w:left w:val="single" w:sz="2" w:space="9" w:color="29C5F6"/>
                                                                <w:bottom w:val="single" w:sz="6" w:space="0" w:color="29C5F6"/>
                                                                <w:right w:val="single" w:sz="6" w:space="13" w:color="29C5F6"/>
                                                              </w:divBdr>
                                                            </w:div>
                                                            <w:div w:id="423456879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A212A"/>
                                                                <w:left w:val="single" w:sz="2" w:space="9" w:color="CA212A"/>
                                                                <w:bottom w:val="single" w:sz="6" w:space="0" w:color="CA212A"/>
                                                                <w:right w:val="single" w:sz="6" w:space="13" w:color="CA212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529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18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38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3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182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59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15280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252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71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782697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0541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524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1875462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533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097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921572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701013">
                                                  <w:marLeft w:val="458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54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440394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7636945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14331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0706992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9239921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653074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616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0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4624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022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9391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24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87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988684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83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4325718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18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4958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237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270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91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918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167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77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401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1157445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348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3327715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01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375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80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85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570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3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117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71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2050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41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4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70058">
                                  <w:marLeft w:val="-360"/>
                                  <w:marRight w:val="-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84195">
                                      <w:marLeft w:val="0"/>
                                      <w:marRight w:val="0"/>
                                      <w:marTop w:val="71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4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48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41606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17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3738574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363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43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747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66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74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8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historypage.it/biographies-of-eduardo-peppino-and-titina-de-filipp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5B59C-9310-4AD6-87BE-644A0161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Paolo Marzaiuolo</cp:lastModifiedBy>
  <cp:revision>7</cp:revision>
  <dcterms:created xsi:type="dcterms:W3CDTF">2022-05-13T09:21:00Z</dcterms:created>
  <dcterms:modified xsi:type="dcterms:W3CDTF">2022-06-25T14:34:00Z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